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D6" w:rsidRDefault="008039D6" w:rsidP="008039D6">
      <w:pPr>
        <w:spacing w:before="375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i/>
          <w:iCs/>
          <w:color w:val="003366"/>
          <w:sz w:val="45"/>
          <w:szCs w:val="45"/>
          <w:lang w:eastAsia="ru-RU"/>
        </w:rPr>
      </w:pPr>
      <w:r w:rsidRPr="008039D6">
        <w:rPr>
          <w:rFonts w:ascii="Georgia" w:eastAsia="Times New Roman" w:hAnsi="Georgia" w:cs="Times New Roman"/>
          <w:b/>
          <w:bCs/>
          <w:i/>
          <w:iCs/>
          <w:color w:val="003366"/>
          <w:sz w:val="45"/>
          <w:szCs w:val="45"/>
          <w:lang w:eastAsia="ru-RU"/>
        </w:rPr>
        <w:t> Список документов</w:t>
      </w:r>
      <w:r>
        <w:rPr>
          <w:rFonts w:ascii="Georgia" w:eastAsia="Times New Roman" w:hAnsi="Georgia" w:cs="Times New Roman"/>
          <w:b/>
          <w:bCs/>
          <w:i/>
          <w:iCs/>
          <w:color w:val="003366"/>
          <w:sz w:val="45"/>
          <w:szCs w:val="45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b/>
          <w:bCs/>
          <w:i/>
          <w:iCs/>
          <w:color w:val="003366"/>
          <w:sz w:val="45"/>
          <w:szCs w:val="45"/>
          <w:lang w:eastAsia="ru-RU"/>
        </w:rPr>
        <w:t>для</w:t>
      </w:r>
      <w:proofErr w:type="gramEnd"/>
    </w:p>
    <w:p w:rsidR="008039D6" w:rsidRPr="008039D6" w:rsidRDefault="008039D6" w:rsidP="008039D6">
      <w:pPr>
        <w:spacing w:before="375" w:after="375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141412"/>
          <w:sz w:val="32"/>
          <w:szCs w:val="32"/>
          <w:lang w:eastAsia="ru-RU"/>
        </w:rPr>
      </w:pPr>
      <w:r w:rsidRPr="008039D6">
        <w:rPr>
          <w:rFonts w:ascii="Georgia" w:eastAsia="Times New Roman" w:hAnsi="Georgia" w:cs="Times New Roman"/>
          <w:b/>
          <w:bCs/>
          <w:i/>
          <w:iCs/>
          <w:color w:val="003366"/>
          <w:sz w:val="32"/>
          <w:szCs w:val="32"/>
          <w:lang w:eastAsia="ru-RU"/>
        </w:rPr>
        <w:t>РОСРЕЕСТРА:</w:t>
      </w:r>
    </w:p>
    <w:p w:rsidR="008039D6" w:rsidRPr="008039D6" w:rsidRDefault="008039D6" w:rsidP="008039D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141412" stroked="f"/>
        </w:pict>
      </w:r>
    </w:p>
    <w:p w:rsidR="008039D6" w:rsidRPr="008039D6" w:rsidRDefault="008039D6" w:rsidP="008039D6">
      <w:pPr>
        <w:spacing w:before="450" w:after="450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</w:pPr>
      <w:r w:rsidRPr="008039D6">
        <w:rPr>
          <w:rFonts w:ascii="Georgia" w:eastAsia="Times New Roman" w:hAnsi="Georgia" w:cs="Times New Roman"/>
          <w:b/>
          <w:bCs/>
          <w:i/>
          <w:iCs/>
          <w:color w:val="003366"/>
          <w:sz w:val="27"/>
          <w:szCs w:val="27"/>
          <w:lang w:eastAsia="ru-RU"/>
        </w:rPr>
        <w:t>Всем участникам сделки понадобится:</w:t>
      </w:r>
    </w:p>
    <w:p w:rsidR="008039D6" w:rsidRPr="008039D6" w:rsidRDefault="008039D6" w:rsidP="008039D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Действующий паспорт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(удостоверение личности) - </w:t>
      </w:r>
      <w:r w:rsidRPr="008039D6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ru-RU"/>
        </w:rPr>
        <w:t> оригинал. 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                  </w:t>
      </w: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 xml:space="preserve">Копия, даже заверенная нотариусом не принимается!                                             </w:t>
      </w:r>
    </w:p>
    <w:p w:rsidR="008039D6" w:rsidRPr="008039D6" w:rsidRDefault="008039D6" w:rsidP="008039D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>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Для иностранного гражданина - перевод паспорта, заверенный нотариусом + копия.</w:t>
      </w:r>
    </w:p>
    <w:p w:rsidR="008039D6" w:rsidRPr="008039D6" w:rsidRDefault="008039D6" w:rsidP="008039D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Заявление на регистрационное действие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- специалист выдаст готовое, вам нужно только проверить ваши данные, прочитать,</w:t>
      </w:r>
      <w:r w:rsidRPr="008039D6">
        <w:rPr>
          <w:rFonts w:ascii="Helvetica" w:eastAsia="Times New Roman" w:hAnsi="Helvetica" w:cs="Helvetica"/>
          <w:i/>
          <w:iCs/>
          <w:color w:val="003366"/>
          <w:sz w:val="24"/>
          <w:szCs w:val="24"/>
          <w:lang w:eastAsia="ru-RU"/>
        </w:rPr>
        <w:t> </w:t>
      </w:r>
      <w:r w:rsidRPr="008039D6">
        <w:rPr>
          <w:rFonts w:ascii="Helvetica" w:eastAsia="Times New Roman" w:hAnsi="Helvetica" w:cs="Helvetica"/>
          <w:b/>
          <w:bCs/>
          <w:i/>
          <w:iCs/>
          <w:color w:val="003366"/>
          <w:sz w:val="24"/>
          <w:szCs w:val="24"/>
          <w:lang w:eastAsia="ru-RU"/>
        </w:rPr>
        <w:t>ПОНЯТЬ</w:t>
      </w:r>
      <w:r w:rsidRPr="008039D6">
        <w:rPr>
          <w:rFonts w:ascii="Helvetica" w:eastAsia="Times New Roman" w:hAnsi="Helvetica" w:cs="Helvetica"/>
          <w:i/>
          <w:iCs/>
          <w:color w:val="003366"/>
          <w:sz w:val="24"/>
          <w:szCs w:val="24"/>
          <w:lang w:eastAsia="ru-RU"/>
        </w:rPr>
        <w:t>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 подписать.</w:t>
      </w:r>
    </w:p>
    <w:p w:rsidR="008039D6" w:rsidRPr="008039D6" w:rsidRDefault="008039D6" w:rsidP="008039D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>Квитанция об </w:t>
      </w:r>
      <w:r w:rsidRPr="008039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оплате госпошлины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 ее </w:t>
      </w:r>
      <w:r w:rsidRPr="008039D6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копия</w:t>
      </w:r>
      <w:r w:rsidRPr="008039D6">
        <w:rPr>
          <w:rFonts w:ascii="Helvetica" w:eastAsia="Times New Roman" w:hAnsi="Helvetica" w:cs="Helvetica"/>
          <w:color w:val="808000"/>
          <w:sz w:val="24"/>
          <w:szCs w:val="24"/>
          <w:lang w:eastAsia="ru-RU"/>
        </w:rPr>
        <w:t>.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 Госпошлина в сделке купли-продажи </w:t>
      </w:r>
      <w:hyperlink r:id="rId6" w:tgtFrame="_blank" w:history="1">
        <w:r w:rsidRPr="008039D6">
          <w:rPr>
            <w:rFonts w:ascii="Helvetica" w:eastAsia="Times New Roman" w:hAnsi="Helvetica" w:cs="Helvetica"/>
            <w:color w:val="AC0404"/>
            <w:sz w:val="24"/>
            <w:szCs w:val="24"/>
            <w:u w:val="single"/>
            <w:lang w:eastAsia="ru-RU"/>
          </w:rPr>
          <w:t>здесь.</w:t>
        </w:r>
      </w:hyperlink>
    </w:p>
    <w:p w:rsidR="008039D6" w:rsidRPr="008039D6" w:rsidRDefault="008039D6" w:rsidP="008039D6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>Договоры, соглашения, акты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 по количеству участников сделки +               плюс  по одному экземпляру  этих документов для  архива </w:t>
      </w:r>
      <w:proofErr w:type="spell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Росреестра</w:t>
      </w:r>
      <w:proofErr w:type="spell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8039D6" w:rsidRPr="008039D6" w:rsidRDefault="008039D6" w:rsidP="008039D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jc w:val="center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8039D6">
        <w:rPr>
          <w:rFonts w:ascii="Courier New" w:eastAsia="Times New Roman" w:hAnsi="Courier New" w:cs="Courier New"/>
          <w:b/>
          <w:bCs/>
          <w:color w:val="FF0000"/>
          <w:sz w:val="21"/>
          <w:szCs w:val="21"/>
          <w:lang w:eastAsia="ru-RU"/>
        </w:rPr>
        <w:t>Внимание!</w:t>
      </w:r>
    </w:p>
    <w:p w:rsidR="008039D6" w:rsidRPr="008039D6" w:rsidRDefault="008039D6" w:rsidP="008039D6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0" w:after="300" w:line="240" w:lineRule="auto"/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</w:pPr>
      <w:r w:rsidRPr="008039D6">
        <w:rPr>
          <w:rFonts w:ascii="Courier New" w:eastAsia="Times New Roman" w:hAnsi="Courier New" w:cs="Courier New"/>
          <w:color w:val="666666"/>
          <w:sz w:val="21"/>
          <w:szCs w:val="21"/>
          <w:lang w:eastAsia="ru-RU"/>
        </w:rPr>
        <w:t>Если Вы подаете  на регистрацию документы на дом или квартиру, у которых есть  земельный участок,  готовится два пакета документов  из п.4, потому что регистрация права на земельный участок будет осуществляться </w:t>
      </w:r>
      <w:r w:rsidRPr="008039D6">
        <w:rPr>
          <w:rFonts w:ascii="Courier New" w:eastAsia="Times New Roman" w:hAnsi="Courier New" w:cs="Courier New"/>
          <w:color w:val="666666"/>
          <w:sz w:val="21"/>
          <w:szCs w:val="21"/>
          <w:u w:val="single"/>
          <w:lang w:eastAsia="ru-RU"/>
        </w:rPr>
        <w:t xml:space="preserve">  в другом отделе </w:t>
      </w:r>
      <w:proofErr w:type="spellStart"/>
      <w:r w:rsidRPr="008039D6">
        <w:rPr>
          <w:rFonts w:ascii="Courier New" w:eastAsia="Times New Roman" w:hAnsi="Courier New" w:cs="Courier New"/>
          <w:color w:val="666666"/>
          <w:sz w:val="21"/>
          <w:szCs w:val="21"/>
          <w:u w:val="single"/>
          <w:lang w:eastAsia="ru-RU"/>
        </w:rPr>
        <w:t>Росреестра</w:t>
      </w:r>
      <w:proofErr w:type="spellEnd"/>
      <w:r w:rsidRPr="008039D6">
        <w:rPr>
          <w:rFonts w:ascii="Courier New" w:eastAsia="Times New Roman" w:hAnsi="Courier New" w:cs="Courier New"/>
          <w:color w:val="666666"/>
          <w:sz w:val="21"/>
          <w:szCs w:val="21"/>
          <w:u w:val="single"/>
          <w:lang w:eastAsia="ru-RU"/>
        </w:rPr>
        <w:t>.</w:t>
      </w:r>
    </w:p>
    <w:p w:rsid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       5. Действующая нотариальная Доверенность,  с </w:t>
      </w: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>нужными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по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лномочиями, 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  если  Вы действуете за  участника сделки.   </w:t>
      </w:r>
      <w:hyperlink r:id="rId7" w:tgtFrame="_blank" w:history="1">
        <w:r w:rsidRPr="008039D6">
          <w:rPr>
            <w:rFonts w:ascii="Helvetica" w:eastAsia="Times New Roman" w:hAnsi="Helvetica" w:cs="Helvetica"/>
            <w:color w:val="AC0404"/>
            <w:sz w:val="24"/>
            <w:szCs w:val="24"/>
            <w:u w:val="single"/>
            <w:lang w:eastAsia="ru-RU"/>
          </w:rPr>
          <w:t> Правила составления &gt; &gt; &gt;    </w:t>
        </w:r>
      </w:hyperlink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                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                 </w: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      Если доверенность </w:t>
      </w:r>
      <w:r w:rsidRPr="008039D6">
        <w:rPr>
          <w:rFonts w:ascii="Helvetica" w:eastAsia="Times New Roman" w:hAnsi="Helvetica" w:cs="Helvetica"/>
          <w:i/>
          <w:iCs/>
          <w:color w:val="141412"/>
          <w:sz w:val="24"/>
          <w:szCs w:val="24"/>
          <w:lang w:eastAsia="ru-RU"/>
        </w:rPr>
        <w:t>на иностранном языке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- перевод, заверенный</w:t>
      </w:r>
      <w:r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  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 нотариусом + копия с него.</w:t>
      </w:r>
    </w:p>
    <w:p w:rsidR="008039D6" w:rsidRPr="008039D6" w:rsidRDefault="008039D6" w:rsidP="008039D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141412" stroked="f"/>
        </w:pict>
      </w:r>
    </w:p>
    <w:p w:rsidR="008039D6" w:rsidRDefault="008039D6" w:rsidP="008039D6">
      <w:pPr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</w:pPr>
      <w:r w:rsidRPr="008039D6"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  <w:t> </w:t>
      </w:r>
    </w:p>
    <w:p w:rsidR="008039D6" w:rsidRDefault="008039D6" w:rsidP="008039D6">
      <w:pPr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</w:pPr>
    </w:p>
    <w:p w:rsidR="008039D6" w:rsidRPr="008039D6" w:rsidRDefault="008039D6" w:rsidP="008039D6">
      <w:pPr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</w:pPr>
      <w:bookmarkStart w:id="0" w:name="_GoBack"/>
      <w:bookmarkEnd w:id="0"/>
    </w:p>
    <w:p w:rsidR="008039D6" w:rsidRPr="008039D6" w:rsidRDefault="008039D6" w:rsidP="008039D6">
      <w:pPr>
        <w:numPr>
          <w:ilvl w:val="0"/>
          <w:numId w:val="2"/>
        </w:numPr>
        <w:spacing w:before="450" w:after="450" w:line="240" w:lineRule="auto"/>
        <w:ind w:left="0"/>
        <w:outlineLvl w:val="4"/>
        <w:rPr>
          <w:rFonts w:ascii="Georgia" w:eastAsia="Times New Roman" w:hAnsi="Georgia" w:cs="Helvetica"/>
          <w:b/>
          <w:bCs/>
          <w:color w:val="141412"/>
          <w:sz w:val="27"/>
          <w:szCs w:val="27"/>
          <w:lang w:eastAsia="ru-RU"/>
        </w:rPr>
      </w:pPr>
      <w:r w:rsidRPr="008039D6">
        <w:rPr>
          <w:rFonts w:ascii="Georgia" w:eastAsia="Times New Roman" w:hAnsi="Georgia" w:cs="Helvetica"/>
          <w:b/>
          <w:bCs/>
          <w:i/>
          <w:iCs/>
          <w:color w:val="333333"/>
          <w:sz w:val="27"/>
          <w:szCs w:val="27"/>
          <w:lang w:eastAsia="ru-RU"/>
        </w:rPr>
        <w:lastRenderedPageBreak/>
        <w:t>Документы в регистрационную палату</w:t>
      </w:r>
      <w:r w:rsidRPr="008039D6">
        <w:rPr>
          <w:rFonts w:ascii="Georgia" w:eastAsia="Times New Roman" w:hAnsi="Georgia" w:cs="Helvetica"/>
          <w:b/>
          <w:bCs/>
          <w:i/>
          <w:iCs/>
          <w:color w:val="333399"/>
          <w:sz w:val="27"/>
          <w:szCs w:val="27"/>
          <w:u w:val="single"/>
          <w:lang w:eastAsia="ru-RU"/>
        </w:rPr>
        <w:t>  для  Продавца: </w:t>
      </w:r>
    </w:p>
    <w:p w:rsidR="008039D6" w:rsidRPr="008039D6" w:rsidRDefault="008039D6" w:rsidP="008039D6">
      <w:pPr>
        <w:numPr>
          <w:ilvl w:val="0"/>
          <w:numId w:val="3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Свидетельство о праве собственност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и(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если есть, до 1998 г. могло не выдаваться)</w:t>
      </w:r>
    </w:p>
    <w:p w:rsidR="008039D6" w:rsidRPr="008039D6" w:rsidRDefault="008039D6" w:rsidP="008039D6">
      <w:pPr>
        <w:numPr>
          <w:ilvl w:val="0"/>
          <w:numId w:val="4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Правоустанавливающие документ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ы(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они прописаны как документы-основания в Свидетельстве), Договор приватизации).</w:t>
      </w:r>
    </w:p>
    <w:p w:rsidR="008039D6" w:rsidRPr="008039D6" w:rsidRDefault="008039D6" w:rsidP="008039D6">
      <w:pPr>
        <w:numPr>
          <w:ilvl w:val="0"/>
          <w:numId w:val="5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 Справка об отсутствии зарегистрированных лиц или поквартирная карточка 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( 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только по приватизированным квартирам).</w:t>
      </w:r>
    </w:p>
    <w:p w:rsidR="008039D6" w:rsidRPr="008039D6" w:rsidRDefault="008039D6" w:rsidP="008039D6">
      <w:pPr>
        <w:numPr>
          <w:ilvl w:val="0"/>
          <w:numId w:val="6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Согласие супруга на </w:t>
      </w:r>
      <w:proofErr w:type="spell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продажу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,з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аверенное</w:t>
      </w:r>
      <w:proofErr w:type="spell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нотариусом, если квартира куплена в браке</w:t>
      </w:r>
    </w:p>
    <w:p w:rsidR="008039D6" w:rsidRPr="008039D6" w:rsidRDefault="008039D6" w:rsidP="008039D6">
      <w:pPr>
        <w:numPr>
          <w:ilvl w:val="0"/>
          <w:numId w:val="7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Разрешение на продажу от Органа опеки и попечительства, если Продавец несовершеннолетний, недееспособный, ограниченно дееспособный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.</w:t>
      </w:r>
      <w:proofErr w:type="gramEnd"/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8039D6" w:rsidRPr="008039D6" w:rsidRDefault="008039D6" w:rsidP="008039D6">
      <w:pPr>
        <w:spacing w:before="450" w:after="450" w:line="240" w:lineRule="auto"/>
        <w:outlineLvl w:val="4"/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</w:pPr>
      <w:r w:rsidRPr="008039D6">
        <w:rPr>
          <w:rFonts w:ascii="Georgia" w:eastAsia="Times New Roman" w:hAnsi="Georgia" w:cs="Times New Roman"/>
          <w:b/>
          <w:bCs/>
          <w:color w:val="141412"/>
          <w:sz w:val="27"/>
          <w:szCs w:val="27"/>
          <w:lang w:eastAsia="ru-RU"/>
        </w:rPr>
        <w:t>2.  Документы в регистрационную палату</w:t>
      </w:r>
      <w:r w:rsidRPr="008039D6">
        <w:rPr>
          <w:rFonts w:ascii="Georgia" w:eastAsia="Times New Roman" w:hAnsi="Georgia" w:cs="Times New Roman"/>
          <w:b/>
          <w:bCs/>
          <w:i/>
          <w:iCs/>
          <w:color w:val="000080"/>
          <w:sz w:val="27"/>
          <w:szCs w:val="27"/>
          <w:u w:val="single"/>
          <w:lang w:eastAsia="ru-RU"/>
        </w:rPr>
        <w:t> для Покупателя:</w:t>
      </w:r>
    </w:p>
    <w:p w:rsidR="008039D6" w:rsidRPr="008039D6" w:rsidRDefault="008039D6" w:rsidP="008039D6">
      <w:pPr>
        <w:numPr>
          <w:ilvl w:val="0"/>
          <w:numId w:val="8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Свидетельство о браке, если недвижимость оформляется 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в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общую совместную </w:t>
      </w:r>
      <w:proofErr w:type="spell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собственност</w:t>
      </w:r>
      <w:proofErr w:type="spellEnd"/>
    </w:p>
    <w:p w:rsidR="008039D6" w:rsidRPr="008039D6" w:rsidRDefault="008039D6" w:rsidP="008039D6">
      <w:pPr>
        <w:numPr>
          <w:ilvl w:val="0"/>
          <w:numId w:val="9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Нотариальное разрешение  супруга на покупку  квартиры в ипотеку, если квартира оформляется только на одного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,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а другой  не является со заемщиком по Кредитному договору.</w: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pict>
          <v:rect id="_x0000_i1028" style="width:0;height:.75pt" o:hralign="center" o:hrstd="t" o:hr="t" fillcolor="#a0a0a0" stroked="f"/>
        </w:pic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b/>
          <w:bCs/>
          <w:color w:val="333399"/>
          <w:sz w:val="24"/>
          <w:szCs w:val="24"/>
          <w:u w:val="single"/>
          <w:lang w:eastAsia="ru-RU"/>
        </w:rPr>
        <w:t xml:space="preserve">В </w:t>
      </w:r>
      <w:proofErr w:type="spellStart"/>
      <w:r w:rsidRPr="008039D6">
        <w:rPr>
          <w:rFonts w:ascii="Helvetica" w:eastAsia="Times New Roman" w:hAnsi="Helvetica" w:cs="Helvetica"/>
          <w:b/>
          <w:bCs/>
          <w:color w:val="333399"/>
          <w:sz w:val="24"/>
          <w:szCs w:val="24"/>
          <w:u w:val="single"/>
          <w:lang w:eastAsia="ru-RU"/>
        </w:rPr>
        <w:t>Росреестр</w:t>
      </w:r>
      <w:proofErr w:type="spellEnd"/>
      <w:r w:rsidRPr="008039D6">
        <w:rPr>
          <w:rFonts w:ascii="Helvetica" w:eastAsia="Times New Roman" w:hAnsi="Helvetica" w:cs="Helvetica"/>
          <w:b/>
          <w:bCs/>
          <w:color w:val="333399"/>
          <w:sz w:val="24"/>
          <w:szCs w:val="24"/>
          <w:u w:val="single"/>
          <w:lang w:eastAsia="ru-RU"/>
        </w:rPr>
        <w:t xml:space="preserve"> НЕ понадобятся:</w:t>
      </w:r>
    </w:p>
    <w:p w:rsidR="008039D6" w:rsidRPr="008039D6" w:rsidRDefault="008039D6" w:rsidP="008039D6">
      <w:pPr>
        <w:numPr>
          <w:ilvl w:val="0"/>
          <w:numId w:val="10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Копии паспорта</w:t>
      </w:r>
    </w:p>
    <w:p w:rsidR="008039D6" w:rsidRPr="008039D6" w:rsidRDefault="008039D6" w:rsidP="008039D6">
      <w:pPr>
        <w:numPr>
          <w:ilvl w:val="0"/>
          <w:numId w:val="1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Копии документов на квартиру</w:t>
      </w:r>
    </w:p>
    <w:p w:rsidR="008039D6" w:rsidRPr="008039D6" w:rsidRDefault="008039D6" w:rsidP="008039D6">
      <w:pPr>
        <w:numPr>
          <w:ilvl w:val="0"/>
          <w:numId w:val="12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Копии договора купли-продажи, дарения, выделения долей и </w:t>
      </w:r>
      <w:proofErr w:type="spell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т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.д</w:t>
      </w:r>
      <w:proofErr w:type="spellEnd"/>
      <w:proofErr w:type="gramEnd"/>
    </w:p>
    <w:p w:rsidR="008039D6" w:rsidRPr="008039D6" w:rsidRDefault="008039D6" w:rsidP="008039D6">
      <w:pPr>
        <w:numPr>
          <w:ilvl w:val="0"/>
          <w:numId w:val="13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Копии Акта приема-передачи</w: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Но для 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u w:val="single"/>
          <w:lang w:eastAsia="ru-RU"/>
        </w:rPr>
        <w:t>себя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сделайте копии с этих документов.</w:t>
      </w:r>
    </w:p>
    <w:p w:rsidR="008039D6" w:rsidRPr="008039D6" w:rsidRDefault="008039D6" w:rsidP="008039D6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9" style="width:0;height:.75pt" o:hralign="center" o:hrstd="t" o:hrnoshade="t" o:hr="t" fillcolor="#141412" stroked="f"/>
        </w:pic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Документы в регистрационную палат</w:t>
      </w:r>
      <w:proofErr w:type="gramStart"/>
      <w:r w:rsidRPr="008039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у(</w:t>
      </w:r>
      <w:proofErr w:type="spellStart"/>
      <w:proofErr w:type="gramEnd"/>
      <w:r w:rsidRPr="008039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Росреестр</w:t>
      </w:r>
      <w:proofErr w:type="spellEnd"/>
      <w:r w:rsidRPr="008039D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b/>
          <w:bCs/>
          <w:color w:val="333399"/>
          <w:sz w:val="24"/>
          <w:szCs w:val="24"/>
          <w:lang w:eastAsia="ru-RU"/>
        </w:rPr>
        <w:t>Вам понадобятся копии:</w:t>
      </w:r>
    </w:p>
    <w:p w:rsidR="008039D6" w:rsidRPr="008039D6" w:rsidRDefault="008039D6" w:rsidP="008039D6">
      <w:pPr>
        <w:numPr>
          <w:ilvl w:val="0"/>
          <w:numId w:val="14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Доверенност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и(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чтобы оригинал остался у Вас)</w:t>
      </w:r>
    </w:p>
    <w:p w:rsidR="008039D6" w:rsidRPr="008039D6" w:rsidRDefault="008039D6" w:rsidP="008039D6">
      <w:pPr>
        <w:numPr>
          <w:ilvl w:val="0"/>
          <w:numId w:val="15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Копии Свидетельства о рождени</w:t>
      </w:r>
      <w:proofErr w:type="gramStart"/>
      <w:r w:rsidRPr="008039D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и(</w:t>
      </w:r>
      <w:proofErr w:type="gramEnd"/>
      <w:r w:rsidRPr="008039D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если в сделке участвуют дети)</w:t>
      </w:r>
    </w:p>
    <w:p w:rsidR="008039D6" w:rsidRPr="008039D6" w:rsidRDefault="008039D6" w:rsidP="008039D6">
      <w:pPr>
        <w:numPr>
          <w:ilvl w:val="0"/>
          <w:numId w:val="16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Свидетельства о браке (если Покупатели оформляют общую совместную собственность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)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.</w:t>
      </w:r>
    </w:p>
    <w:p w:rsidR="008039D6" w:rsidRPr="008039D6" w:rsidRDefault="008039D6" w:rsidP="008039D6">
      <w:pPr>
        <w:numPr>
          <w:ilvl w:val="0"/>
          <w:numId w:val="17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Копии Сертификатов на получение социальной помощи.</w:t>
      </w:r>
    </w:p>
    <w:p w:rsidR="008039D6" w:rsidRPr="008039D6" w:rsidRDefault="008039D6" w:rsidP="008039D6">
      <w:pPr>
        <w:numPr>
          <w:ilvl w:val="0"/>
          <w:numId w:val="18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Копии кредитного договора и закладно</w:t>
      </w:r>
      <w:proofErr w:type="gramStart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й(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если участвуют кредитные деньги)</w:t>
      </w:r>
    </w:p>
    <w:p w:rsidR="008039D6" w:rsidRPr="008039D6" w:rsidRDefault="008039D6" w:rsidP="008039D6">
      <w:pPr>
        <w:numPr>
          <w:ilvl w:val="0"/>
          <w:numId w:val="19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Копия  нотариального Согласия супруга на продаж</w:t>
      </w:r>
      <w:proofErr w:type="gramStart"/>
      <w:r w:rsidRPr="008039D6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у</w:t>
      </w: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(</w:t>
      </w:r>
      <w:proofErr w:type="gramEnd"/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 xml:space="preserve"> если квартира покупалась в браке, оригинал согласия остается Покупателям)</w:t>
      </w:r>
    </w:p>
    <w:p w:rsidR="008039D6" w:rsidRPr="008039D6" w:rsidRDefault="008039D6" w:rsidP="008039D6">
      <w:pPr>
        <w:numPr>
          <w:ilvl w:val="0"/>
          <w:numId w:val="20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нотариального Согласия супруга на покупку квартиры в ипотеку.</w:t>
      </w:r>
    </w:p>
    <w:p w:rsidR="008039D6" w:rsidRPr="008039D6" w:rsidRDefault="008039D6" w:rsidP="008039D6">
      <w:pPr>
        <w:numPr>
          <w:ilvl w:val="0"/>
          <w:numId w:val="21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документа, подтверждающего смену Фамилии и других персональных данных</w:t>
      </w:r>
    </w:p>
    <w:p w:rsidR="008039D6" w:rsidRPr="008039D6" w:rsidRDefault="008039D6" w:rsidP="008039D6">
      <w:pPr>
        <w:numPr>
          <w:ilvl w:val="0"/>
          <w:numId w:val="22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приказа из Органа опеки и попечительства о разрешении на продажу квартиры ребенка</w:t>
      </w:r>
    </w:p>
    <w:p w:rsidR="008039D6" w:rsidRPr="008039D6" w:rsidRDefault="008039D6" w:rsidP="008039D6">
      <w:pPr>
        <w:numPr>
          <w:ilvl w:val="0"/>
          <w:numId w:val="23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Копия Свидетельства о наследстве</w:t>
      </w:r>
    </w:p>
    <w:p w:rsidR="008039D6" w:rsidRPr="008039D6" w:rsidRDefault="008039D6" w:rsidP="008039D6">
      <w:pPr>
        <w:numPr>
          <w:ilvl w:val="0"/>
          <w:numId w:val="24"/>
        </w:numPr>
        <w:spacing w:before="100" w:beforeAutospacing="1" w:after="100" w:afterAutospacing="1" w:line="360" w:lineRule="atLeast"/>
        <w:ind w:left="0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и копии других документов, участвующих в сделке.</w: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pict>
          <v:rect id="_x0000_i1030" style="width:0;height:.75pt" o:hralign="center" o:hrstd="t" o:hr="t" fillcolor="#a0a0a0" stroked="f"/>
        </w:pict>
      </w:r>
    </w:p>
    <w:p w:rsidR="008039D6" w:rsidRPr="008039D6" w:rsidRDefault="008039D6" w:rsidP="008039D6">
      <w:pPr>
        <w:spacing w:after="360" w:line="360" w:lineRule="atLeast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8039D6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Все эти копии  Вы делаете самостоятельно, заверяются  копии специалистом Отдела приема документов и одним из участников сделки своей подписью при  передаче  в регистрирующий орган.</w:t>
      </w:r>
    </w:p>
    <w:p w:rsidR="008039D6" w:rsidRPr="008039D6" w:rsidRDefault="008039D6" w:rsidP="008039D6">
      <w:pPr>
        <w:spacing w:before="375" w:after="375" w:line="240" w:lineRule="auto"/>
        <w:outlineLvl w:val="3"/>
        <w:rPr>
          <w:rFonts w:ascii="Georgia" w:eastAsia="Times New Roman" w:hAnsi="Georgia" w:cs="Times New Roman"/>
          <w:b/>
          <w:bCs/>
          <w:color w:val="141412"/>
          <w:sz w:val="30"/>
          <w:szCs w:val="30"/>
          <w:lang w:eastAsia="ru-RU"/>
        </w:rPr>
      </w:pPr>
      <w:proofErr w:type="gramStart"/>
      <w:r w:rsidRPr="008039D6">
        <w:rPr>
          <w:rFonts w:ascii="Georgia" w:eastAsia="Times New Roman" w:hAnsi="Georgia" w:cs="Times New Roman"/>
          <w:b/>
          <w:bCs/>
          <w:color w:val="333399"/>
          <w:sz w:val="30"/>
          <w:szCs w:val="30"/>
          <w:u w:val="single"/>
          <w:lang w:eastAsia="ru-RU"/>
        </w:rPr>
        <w:t>Конечно</w:t>
      </w:r>
      <w:proofErr w:type="gramEnd"/>
      <w:r w:rsidRPr="008039D6">
        <w:rPr>
          <w:rFonts w:ascii="Georgia" w:eastAsia="Times New Roman" w:hAnsi="Georgia" w:cs="Times New Roman"/>
          <w:b/>
          <w:bCs/>
          <w:color w:val="333399"/>
          <w:sz w:val="30"/>
          <w:szCs w:val="30"/>
          <w:u w:val="single"/>
          <w:lang w:eastAsia="ru-RU"/>
        </w:rPr>
        <w:t xml:space="preserve"> нужно при себе иметь ОРИГИНАЛЫ всех документов для сверки!</w:t>
      </w:r>
    </w:p>
    <w:p w:rsidR="006F1B8B" w:rsidRDefault="008039D6"/>
    <w:sectPr w:rsidR="006F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17B"/>
    <w:multiLevelType w:val="multilevel"/>
    <w:tmpl w:val="4568F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58A7"/>
    <w:multiLevelType w:val="multilevel"/>
    <w:tmpl w:val="8BC80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07D5E"/>
    <w:multiLevelType w:val="multilevel"/>
    <w:tmpl w:val="9BF23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261BC"/>
    <w:multiLevelType w:val="multilevel"/>
    <w:tmpl w:val="8FF66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97EFF"/>
    <w:multiLevelType w:val="multilevel"/>
    <w:tmpl w:val="AF421A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455CE"/>
    <w:multiLevelType w:val="multilevel"/>
    <w:tmpl w:val="329E4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10B38"/>
    <w:multiLevelType w:val="multilevel"/>
    <w:tmpl w:val="44609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1452C"/>
    <w:multiLevelType w:val="multilevel"/>
    <w:tmpl w:val="C3947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67957"/>
    <w:multiLevelType w:val="multilevel"/>
    <w:tmpl w:val="BAB2D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B18C0"/>
    <w:multiLevelType w:val="multilevel"/>
    <w:tmpl w:val="6E2C2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445FFD"/>
    <w:multiLevelType w:val="multilevel"/>
    <w:tmpl w:val="87706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3009D"/>
    <w:multiLevelType w:val="multilevel"/>
    <w:tmpl w:val="6A56E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AA019C"/>
    <w:multiLevelType w:val="multilevel"/>
    <w:tmpl w:val="CAE2F0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10672"/>
    <w:multiLevelType w:val="multilevel"/>
    <w:tmpl w:val="FDD0A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058CA"/>
    <w:multiLevelType w:val="multilevel"/>
    <w:tmpl w:val="F2F08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E21FF6"/>
    <w:multiLevelType w:val="multilevel"/>
    <w:tmpl w:val="928EF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581DC2"/>
    <w:multiLevelType w:val="multilevel"/>
    <w:tmpl w:val="989E7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E1A22"/>
    <w:multiLevelType w:val="multilevel"/>
    <w:tmpl w:val="71C40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BE3220"/>
    <w:multiLevelType w:val="multilevel"/>
    <w:tmpl w:val="50D20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81DCC"/>
    <w:multiLevelType w:val="multilevel"/>
    <w:tmpl w:val="9BA44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4C0421"/>
    <w:multiLevelType w:val="multilevel"/>
    <w:tmpl w:val="24E02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634F79"/>
    <w:multiLevelType w:val="multilevel"/>
    <w:tmpl w:val="57583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B16CC5"/>
    <w:multiLevelType w:val="multilevel"/>
    <w:tmpl w:val="03AC5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B93D1F"/>
    <w:multiLevelType w:val="multilevel"/>
    <w:tmpl w:val="38743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3"/>
  </w:num>
  <w:num w:numId="5">
    <w:abstractNumId w:val="22"/>
  </w:num>
  <w:num w:numId="6">
    <w:abstractNumId w:val="5"/>
  </w:num>
  <w:num w:numId="7">
    <w:abstractNumId w:val="13"/>
  </w:num>
  <w:num w:numId="8">
    <w:abstractNumId w:val="11"/>
  </w:num>
  <w:num w:numId="9">
    <w:abstractNumId w:val="2"/>
  </w:num>
  <w:num w:numId="10">
    <w:abstractNumId w:val="20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4"/>
  </w:num>
  <w:num w:numId="16">
    <w:abstractNumId w:val="21"/>
  </w:num>
  <w:num w:numId="17">
    <w:abstractNumId w:val="15"/>
  </w:num>
  <w:num w:numId="18">
    <w:abstractNumId w:val="12"/>
  </w:num>
  <w:num w:numId="19">
    <w:abstractNumId w:val="19"/>
  </w:num>
  <w:num w:numId="20">
    <w:abstractNumId w:val="3"/>
  </w:num>
  <w:num w:numId="21">
    <w:abstractNumId w:val="18"/>
  </w:num>
  <w:num w:numId="22">
    <w:abstractNumId w:val="1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6"/>
    <w:rsid w:val="00196036"/>
    <w:rsid w:val="004E2472"/>
    <w:rsid w:val="008039D6"/>
    <w:rsid w:val="00F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spertrieltor.ru/2015/11/doverenno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spertrieltor.ru/2015/11/26/gosposhlina-za-registratsiyu-pra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2</cp:revision>
  <dcterms:created xsi:type="dcterms:W3CDTF">2016-05-09T03:44:00Z</dcterms:created>
  <dcterms:modified xsi:type="dcterms:W3CDTF">2016-05-09T03:48:00Z</dcterms:modified>
</cp:coreProperties>
</file>